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A" w:rsidRPr="0039658A" w:rsidRDefault="0039658A" w:rsidP="00F645A2">
      <w:pPr>
        <w:pStyle w:val="Default"/>
        <w:numPr>
          <w:ilvl w:val="0"/>
          <w:numId w:val="1"/>
        </w:numPr>
        <w:spacing w:after="36" w:line="276" w:lineRule="auto"/>
        <w:rPr>
          <w:b/>
          <w:sz w:val="28"/>
          <w:szCs w:val="28"/>
        </w:rPr>
      </w:pPr>
      <w:r w:rsidRPr="0039658A">
        <w:rPr>
          <w:b/>
          <w:sz w:val="28"/>
          <w:szCs w:val="28"/>
        </w:rPr>
        <w:t xml:space="preserve">Название игры </w:t>
      </w:r>
    </w:p>
    <w:p w:rsidR="0039658A" w:rsidRDefault="0039658A" w:rsidP="00F645A2">
      <w:pPr>
        <w:pStyle w:val="Default"/>
        <w:spacing w:after="36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«Найдём друзей»</w:t>
      </w:r>
      <w:r w:rsidR="00F645A2">
        <w:rPr>
          <w:sz w:val="28"/>
          <w:szCs w:val="28"/>
        </w:rPr>
        <w:t xml:space="preserve"> (для детей от 5 до 7 лет)</w:t>
      </w:r>
    </w:p>
    <w:p w:rsidR="0039658A" w:rsidRDefault="0039658A" w:rsidP="00F645A2">
      <w:pPr>
        <w:pStyle w:val="Default"/>
        <w:numPr>
          <w:ilvl w:val="0"/>
          <w:numId w:val="1"/>
        </w:numPr>
        <w:spacing w:after="36" w:line="276" w:lineRule="auto"/>
        <w:rPr>
          <w:sz w:val="28"/>
          <w:szCs w:val="28"/>
        </w:rPr>
      </w:pPr>
      <w:r w:rsidRPr="0039658A">
        <w:rPr>
          <w:b/>
          <w:sz w:val="28"/>
          <w:szCs w:val="28"/>
        </w:rPr>
        <w:t>Цель игры</w:t>
      </w:r>
      <w:r>
        <w:rPr>
          <w:sz w:val="28"/>
          <w:szCs w:val="28"/>
        </w:rPr>
        <w:t xml:space="preserve"> (перечислить, какие инструменты ТРИЗ отрабатываются в данной игре) </w:t>
      </w:r>
    </w:p>
    <w:p w:rsidR="0039658A" w:rsidRPr="0039658A" w:rsidRDefault="0039658A" w:rsidP="00F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58A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детей  умения </w:t>
      </w:r>
      <w:r w:rsidRPr="0039658A">
        <w:rPr>
          <w:rFonts w:ascii="Times New Roman" w:hAnsi="Times New Roman" w:cs="Times New Roman"/>
          <w:sz w:val="28"/>
          <w:szCs w:val="28"/>
        </w:rPr>
        <w:t xml:space="preserve"> подбирать объекты по заданному признаку, </w:t>
      </w:r>
      <w:r>
        <w:rPr>
          <w:rFonts w:ascii="Times New Roman" w:hAnsi="Times New Roman" w:cs="Times New Roman"/>
          <w:sz w:val="28"/>
          <w:szCs w:val="28"/>
        </w:rPr>
        <w:t xml:space="preserve">свойству, </w:t>
      </w:r>
      <w:r w:rsidR="00F645A2">
        <w:rPr>
          <w:rFonts w:ascii="Times New Roman" w:hAnsi="Times New Roman" w:cs="Times New Roman"/>
          <w:sz w:val="28"/>
          <w:szCs w:val="28"/>
        </w:rPr>
        <w:t xml:space="preserve">качеству или </w:t>
      </w:r>
      <w:r w:rsidRPr="0039658A">
        <w:rPr>
          <w:rFonts w:ascii="Times New Roman" w:hAnsi="Times New Roman" w:cs="Times New Roman"/>
          <w:sz w:val="28"/>
          <w:szCs w:val="28"/>
        </w:rPr>
        <w:t xml:space="preserve"> действию.</w:t>
      </w:r>
    </w:p>
    <w:p w:rsidR="0039658A" w:rsidRDefault="0039658A" w:rsidP="00F645A2">
      <w:pPr>
        <w:pStyle w:val="Default"/>
        <w:numPr>
          <w:ilvl w:val="0"/>
          <w:numId w:val="1"/>
        </w:numPr>
        <w:spacing w:after="36" w:line="276" w:lineRule="auto"/>
        <w:rPr>
          <w:sz w:val="28"/>
          <w:szCs w:val="28"/>
        </w:rPr>
      </w:pPr>
      <w:r w:rsidRPr="0039658A">
        <w:rPr>
          <w:b/>
          <w:sz w:val="28"/>
          <w:szCs w:val="28"/>
        </w:rPr>
        <w:t>Вид игры</w:t>
      </w:r>
      <w:r>
        <w:rPr>
          <w:sz w:val="28"/>
          <w:szCs w:val="28"/>
        </w:rPr>
        <w:t xml:space="preserve"> (настольная, подвижная…) </w:t>
      </w:r>
    </w:p>
    <w:p w:rsidR="0039658A" w:rsidRDefault="0039658A" w:rsidP="00F645A2">
      <w:pPr>
        <w:pStyle w:val="Default"/>
        <w:spacing w:after="36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Игра настольная</w:t>
      </w:r>
    </w:p>
    <w:p w:rsidR="0039658A" w:rsidRDefault="0039658A" w:rsidP="00F645A2">
      <w:pPr>
        <w:pStyle w:val="Default"/>
        <w:numPr>
          <w:ilvl w:val="0"/>
          <w:numId w:val="1"/>
        </w:numPr>
        <w:spacing w:after="36" w:line="276" w:lineRule="auto"/>
        <w:rPr>
          <w:sz w:val="28"/>
          <w:szCs w:val="28"/>
        </w:rPr>
      </w:pPr>
      <w:r w:rsidRPr="0039658A">
        <w:rPr>
          <w:b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(что необходимо для проведения игры) </w:t>
      </w:r>
    </w:p>
    <w:p w:rsidR="00BF0E07" w:rsidRDefault="009128C1" w:rsidP="00F645A2">
      <w:pPr>
        <w:pStyle w:val="Default"/>
        <w:spacing w:after="36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0E07">
        <w:rPr>
          <w:sz w:val="28"/>
          <w:szCs w:val="28"/>
        </w:rPr>
        <w:t>Маленькие карточки,</w:t>
      </w:r>
      <w:r w:rsidR="0015426C">
        <w:rPr>
          <w:sz w:val="28"/>
          <w:szCs w:val="28"/>
        </w:rPr>
        <w:t xml:space="preserve"> на которых изображены персонажи</w:t>
      </w:r>
      <w:r w:rsidR="00BF0E07">
        <w:rPr>
          <w:sz w:val="28"/>
          <w:szCs w:val="28"/>
        </w:rPr>
        <w:t xml:space="preserve"> сказок и  подобранные  к ним объекты по заданному признаку (свойству, качеству, действию</w:t>
      </w:r>
      <w:r>
        <w:rPr>
          <w:sz w:val="28"/>
          <w:szCs w:val="28"/>
        </w:rPr>
        <w:t>), разложенные по конвертам отдельно.</w:t>
      </w:r>
      <w:r w:rsidR="00F645A2">
        <w:rPr>
          <w:sz w:val="28"/>
          <w:szCs w:val="28"/>
        </w:rPr>
        <w:t xml:space="preserve"> В конверте должны быть и лишние карточки, не подходящие для «Друзей».</w:t>
      </w:r>
    </w:p>
    <w:p w:rsidR="00747714" w:rsidRDefault="009128C1" w:rsidP="00F645A2">
      <w:pPr>
        <w:pStyle w:val="Default"/>
        <w:spacing w:after="36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0E07">
        <w:rPr>
          <w:sz w:val="28"/>
          <w:szCs w:val="28"/>
        </w:rPr>
        <w:t>Большие карточки (лист  А-4) со  схематичным изображением смайликов, на которые накладываются картинки по заданному признаку («Друзья»).</w:t>
      </w:r>
      <w:r w:rsidR="00F645A2">
        <w:rPr>
          <w:sz w:val="28"/>
          <w:szCs w:val="28"/>
        </w:rPr>
        <w:t xml:space="preserve"> В центре большой карточки изображение «знак </w:t>
      </w:r>
      <w:proofErr w:type="gramStart"/>
      <w:r w:rsidR="00F645A2">
        <w:rPr>
          <w:sz w:val="28"/>
          <w:szCs w:val="28"/>
        </w:rPr>
        <w:t>вопроса</w:t>
      </w:r>
      <w:proofErr w:type="gramEnd"/>
      <w:r w:rsidR="00F645A2">
        <w:rPr>
          <w:sz w:val="28"/>
          <w:szCs w:val="28"/>
        </w:rPr>
        <w:t>» на который кладется маленькая карточка с изображением сказочного персонажа или предмета.</w:t>
      </w:r>
    </w:p>
    <w:p w:rsidR="00747714" w:rsidRPr="009D7488" w:rsidRDefault="00747714" w:rsidP="009D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 xml:space="preserve">Всего в игре:  </w:t>
      </w:r>
    </w:p>
    <w:p w:rsidR="00747714" w:rsidRPr="009D7488" w:rsidRDefault="00747714" w:rsidP="009D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 xml:space="preserve">  3 больших карточки с изображением 5-ти  смайликов и 11 карточек с изображением 4-х смайликов.</w:t>
      </w:r>
    </w:p>
    <w:p w:rsidR="00747714" w:rsidRPr="009D7488" w:rsidRDefault="00747714" w:rsidP="009D7488">
      <w:pPr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 xml:space="preserve">  Картинки с изображением сказочных персонажей:</w:t>
      </w:r>
    </w:p>
    <w:p w:rsidR="00747714" w:rsidRPr="009D7488" w:rsidRDefault="00747714" w:rsidP="009D74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 xml:space="preserve"> «Сани, которые ехали сами»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/русская народная сказка «По щучьему велению»/ - берется большая карточка с изображением 4-х  смайликов.</w:t>
      </w:r>
    </w:p>
    <w:p w:rsidR="00747714" w:rsidRPr="009D7488" w:rsidRDefault="00747714" w:rsidP="009D74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– Друзьями будут те объекты, которые могут ехать сами по снегу, на которых можно кататься.</w:t>
      </w:r>
    </w:p>
    <w:p w:rsidR="00747714" w:rsidRPr="009D7488" w:rsidRDefault="00747714" w:rsidP="009D7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санки, «ледянки», «ватрушки», снегокат.</w:t>
      </w:r>
    </w:p>
    <w:p w:rsidR="00747714" w:rsidRPr="009D7488" w:rsidRDefault="00747714" w:rsidP="009D74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«Аленький цветочек»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/сказка «Аленький цветочек» А.Аксаков/ - большая карточка с изображением 4-х смайликов.</w:t>
      </w:r>
    </w:p>
    <w:p w:rsidR="00747714" w:rsidRPr="009D7488" w:rsidRDefault="00747714" w:rsidP="009D74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 растения, которые имеют яркую окраску цветка.</w:t>
      </w:r>
    </w:p>
    <w:p w:rsidR="00747714" w:rsidRPr="009D7488" w:rsidRDefault="00747714" w:rsidP="009D7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роза, мак, тюльпан, пион.</w:t>
      </w:r>
    </w:p>
    <w:p w:rsidR="00747714" w:rsidRPr="009D7488" w:rsidRDefault="00747714" w:rsidP="009D74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«Муха-цокотуха»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/сказка «Муха-цокотуха» К.Чуковский/ - большая карточка с изображением 5-ти смайликов.</w:t>
      </w:r>
    </w:p>
    <w:p w:rsidR="00747714" w:rsidRPr="009D7488" w:rsidRDefault="00747714" w:rsidP="009D74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Те,  кто имеет крылышки, летает.</w:t>
      </w:r>
    </w:p>
    <w:p w:rsidR="00747714" w:rsidRPr="009D7488" w:rsidRDefault="00747714" w:rsidP="009D7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бабочка, стрекоза, пчела, божья коровка, комар</w:t>
      </w:r>
    </w:p>
    <w:p w:rsidR="00747714" w:rsidRPr="009D7488" w:rsidRDefault="00747714" w:rsidP="009D74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lastRenderedPageBreak/>
        <w:t>«Тыква, которая превратилась в карету»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/сказка «Золушка» Ш.Перро/ - большая карточка с изображением 4-х смайликов.</w:t>
      </w:r>
    </w:p>
    <w:p w:rsidR="00747714" w:rsidRPr="009D7488" w:rsidRDefault="00747714" w:rsidP="009D74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Те, кто растет на земле, имеет большие плети и листья</w:t>
      </w:r>
    </w:p>
    <w:p w:rsidR="00747714" w:rsidRPr="009D7488" w:rsidRDefault="00747714" w:rsidP="009D7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дыня, кабачок, арбуз, огурец.</w:t>
      </w:r>
    </w:p>
    <w:p w:rsidR="00747714" w:rsidRPr="009D7488" w:rsidRDefault="00747714" w:rsidP="009D74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«Великий умывальник»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/сказка «Мойдодыр» К.Чуковский/ - большая карточка с изображением 4-х смайликов – большая карточка с изображением 4-х смайликов.</w:t>
      </w:r>
    </w:p>
    <w:p w:rsidR="00747714" w:rsidRPr="009D7488" w:rsidRDefault="00747714" w:rsidP="009D74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Те, кто помогает быть чистым, средства гигиены</w:t>
      </w:r>
    </w:p>
    <w:p w:rsidR="00747714" w:rsidRPr="009D7488" w:rsidRDefault="00747714" w:rsidP="009D7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мыло, шампунь, гель для тела, зубная паста</w:t>
      </w:r>
    </w:p>
    <w:p w:rsidR="00747714" w:rsidRPr="009D7488" w:rsidRDefault="00747714" w:rsidP="009D74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«Репка»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/русская народная сказка «Репка»/ - большая карточка с изображением 4-х смайликов.</w:t>
      </w:r>
    </w:p>
    <w:p w:rsidR="00747714" w:rsidRPr="009D7488" w:rsidRDefault="00747714" w:rsidP="009D74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Те, кто растет в земле, круглой формы</w:t>
      </w:r>
    </w:p>
    <w:p w:rsidR="00747714" w:rsidRPr="009D7488" w:rsidRDefault="00747714" w:rsidP="009D7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Подсказка:</w:t>
      </w:r>
      <w:r w:rsidRPr="009D7488">
        <w:rPr>
          <w:rFonts w:ascii="Times New Roman" w:hAnsi="Times New Roman" w:cs="Times New Roman"/>
          <w:sz w:val="28"/>
          <w:szCs w:val="28"/>
        </w:rPr>
        <w:t xml:space="preserve"> свекла, редиска, редька, картошка</w:t>
      </w:r>
    </w:p>
    <w:p w:rsidR="00747714" w:rsidRPr="009D7488" w:rsidRDefault="00747714" w:rsidP="009D74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«Короб»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/русская народная сказка «Маша и медведь»/ - большая карточка с изображением 4-х смайликов.</w:t>
      </w:r>
    </w:p>
    <w:p w:rsidR="00747714" w:rsidRPr="009D7488" w:rsidRDefault="00747714" w:rsidP="009D74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Те, кто помогает переносить вещи, предметы</w:t>
      </w:r>
    </w:p>
    <w:p w:rsidR="00747714" w:rsidRPr="009D7488" w:rsidRDefault="00747714" w:rsidP="009D7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Подсказка:</w:t>
      </w:r>
      <w:r w:rsidRPr="009D7488">
        <w:rPr>
          <w:rFonts w:ascii="Times New Roman" w:hAnsi="Times New Roman" w:cs="Times New Roman"/>
          <w:sz w:val="28"/>
          <w:szCs w:val="28"/>
        </w:rPr>
        <w:t xml:space="preserve"> корзина, сумка, рюкзак, чемодан.</w:t>
      </w:r>
    </w:p>
    <w:p w:rsidR="00747714" w:rsidRPr="009D7488" w:rsidRDefault="00747714" w:rsidP="009D74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«Колобок»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/русская народная сказка «Колобок»/ - большая карточка с изображением 5-ти смайликов.</w:t>
      </w:r>
    </w:p>
    <w:p w:rsidR="00747714" w:rsidRPr="009D7488" w:rsidRDefault="00747714" w:rsidP="009D74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Те, кто сделан из муки.</w:t>
      </w:r>
    </w:p>
    <w:p w:rsidR="00747714" w:rsidRPr="009D7488" w:rsidRDefault="00747714" w:rsidP="009D7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Подсказка для воспитателя: хлеб, каравай, калач, пирог, блин</w:t>
      </w:r>
    </w:p>
    <w:p w:rsidR="00747714" w:rsidRPr="009D7488" w:rsidRDefault="00747714" w:rsidP="009D74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«Рукавичка»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/русская народная сказка «Рукавичка»/ - большая карточка с изображением 4-х смайликов.</w:t>
      </w:r>
    </w:p>
    <w:p w:rsidR="00747714" w:rsidRPr="009D7488" w:rsidRDefault="00747714" w:rsidP="009D74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Те, которые могут согреть руки.</w:t>
      </w:r>
    </w:p>
    <w:p w:rsidR="00747714" w:rsidRPr="009D7488" w:rsidRDefault="00747714" w:rsidP="009D74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варежки вязаные, перчатки вязанные, балоневые варежки, муфта.</w:t>
      </w:r>
    </w:p>
    <w:p w:rsidR="00747714" w:rsidRPr="009D7488" w:rsidRDefault="00747714" w:rsidP="009D748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«Щука, которая исполняла все желания»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/русская народная сказка «По щучьему велению»/ - большая карточка с изображением 4-х смайликов.</w:t>
      </w:r>
    </w:p>
    <w:p w:rsidR="00747714" w:rsidRPr="009D7488" w:rsidRDefault="00747714" w:rsidP="009D748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Те, кто плавает в реке, имеет плавники.</w:t>
      </w:r>
    </w:p>
    <w:p w:rsidR="00747714" w:rsidRPr="009D7488" w:rsidRDefault="00747714" w:rsidP="007477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лещ, судак, ерш, сом.</w:t>
      </w:r>
    </w:p>
    <w:p w:rsidR="00747714" w:rsidRPr="009D7488" w:rsidRDefault="00747714" w:rsidP="007477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«Сапоги-скороходы»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/сказка Ш.Перро «Мальчик с пальчик»/ - большая карточка с изображением 4-х смайликов.</w:t>
      </w:r>
    </w:p>
    <w:p w:rsidR="00747714" w:rsidRPr="009D7488" w:rsidRDefault="00747714" w:rsidP="007477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Те, кто может сам быстро передвигаться, может надеваться на ноги.</w:t>
      </w:r>
    </w:p>
    <w:p w:rsidR="00747714" w:rsidRPr="009D7488" w:rsidRDefault="00747714" w:rsidP="007477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роликовые коньки, скейтборд, гироскутер, электросамокат</w:t>
      </w:r>
    </w:p>
    <w:p w:rsidR="00747714" w:rsidRPr="009D7488" w:rsidRDefault="00747714" w:rsidP="007477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«Волшебная дудочка»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/сказка «Дудочка и кувшинчик» В.Катаев/ - большая карточка с изображением 4-х смайликов.</w:t>
      </w:r>
    </w:p>
    <w:p w:rsidR="00747714" w:rsidRPr="009D7488" w:rsidRDefault="00747714" w:rsidP="007477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lastRenderedPageBreak/>
        <w:t>- Те, кто относится  к духовым и</w:t>
      </w:r>
      <w:r w:rsidR="009D7488">
        <w:rPr>
          <w:rFonts w:ascii="Times New Roman" w:hAnsi="Times New Roman" w:cs="Times New Roman"/>
          <w:sz w:val="28"/>
          <w:szCs w:val="28"/>
        </w:rPr>
        <w:t>н</w:t>
      </w:r>
      <w:r w:rsidRPr="009D7488">
        <w:rPr>
          <w:rFonts w:ascii="Times New Roman" w:hAnsi="Times New Roman" w:cs="Times New Roman"/>
          <w:sz w:val="28"/>
          <w:szCs w:val="28"/>
        </w:rPr>
        <w:t>струментам, издают звук.</w:t>
      </w:r>
    </w:p>
    <w:p w:rsidR="00747714" w:rsidRPr="009D7488" w:rsidRDefault="00747714" w:rsidP="007477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свистулька, труба, саксофон, кларнет.</w:t>
      </w:r>
    </w:p>
    <w:p w:rsidR="00747714" w:rsidRPr="009D7488" w:rsidRDefault="00747714" w:rsidP="007477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«Золушка»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/сказка «Золушка» Ш.Перро/ - большая карточка с изображением 4-х смайликов.</w:t>
      </w:r>
    </w:p>
    <w:p w:rsidR="00747714" w:rsidRPr="009D7488" w:rsidRDefault="00747714" w:rsidP="0074771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Её друзьями могут быть те, кто в других сказках был тоже  очень трудолюбив, добрый, упорный (девочки, девушки из других сказок)</w:t>
      </w:r>
    </w:p>
    <w:p w:rsidR="00747714" w:rsidRPr="009D7488" w:rsidRDefault="00747714" w:rsidP="007477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Крошечка-Хаврошечка (русская народная сказка «Хаврошечка»; Настенька (русская народная сказка «Морозко»</w:t>
      </w:r>
      <w:proofErr w:type="gramStart"/>
      <w:r w:rsidRPr="009D748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D7488">
        <w:rPr>
          <w:rFonts w:ascii="Times New Roman" w:hAnsi="Times New Roman" w:cs="Times New Roman"/>
          <w:sz w:val="28"/>
          <w:szCs w:val="28"/>
        </w:rPr>
        <w:t xml:space="preserve"> Красная Шапочка (сказка Ш.Перро «Красная Шапочка»; Дюймовочка (сказка «Дюймовочка Г.Х.Андерсена); лишняя карточка – «Принцесса на горошине».</w:t>
      </w:r>
    </w:p>
    <w:p w:rsidR="00747714" w:rsidRPr="009D7488" w:rsidRDefault="00747714" w:rsidP="0074771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sz w:val="28"/>
          <w:szCs w:val="28"/>
        </w:rPr>
        <w:t>«Смоляной бычок»</w:t>
      </w:r>
      <w:r w:rsidRPr="009D7488">
        <w:rPr>
          <w:rFonts w:ascii="Times New Roman" w:hAnsi="Times New Roman" w:cs="Times New Roman"/>
          <w:sz w:val="28"/>
          <w:szCs w:val="28"/>
        </w:rPr>
        <w:t xml:space="preserve"> /русская народная сказка «Соломенный бычок»/ - большая карточка с изображением 5-ти смайликов.</w:t>
      </w:r>
    </w:p>
    <w:p w:rsidR="00747714" w:rsidRPr="009D7488" w:rsidRDefault="00747714" w:rsidP="0074771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- Те, кто относится к детенышам домашних животных</w:t>
      </w:r>
    </w:p>
    <w:p w:rsidR="00747714" w:rsidRPr="009D7488" w:rsidRDefault="00747714" w:rsidP="0074771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b/>
          <w:i/>
          <w:sz w:val="28"/>
          <w:szCs w:val="28"/>
        </w:rPr>
        <w:t>Подсказка</w:t>
      </w:r>
      <w:r w:rsidRPr="009D7488">
        <w:rPr>
          <w:rFonts w:ascii="Times New Roman" w:hAnsi="Times New Roman" w:cs="Times New Roman"/>
          <w:sz w:val="28"/>
          <w:szCs w:val="28"/>
        </w:rPr>
        <w:t>: козленок, ягненок, жеребенок, щенок, котенок</w:t>
      </w:r>
    </w:p>
    <w:p w:rsidR="00747714" w:rsidRPr="009D7488" w:rsidRDefault="00747714" w:rsidP="00747714">
      <w:pPr>
        <w:pStyle w:val="Default"/>
        <w:spacing w:line="276" w:lineRule="auto"/>
        <w:ind w:left="720"/>
        <w:rPr>
          <w:sz w:val="28"/>
          <w:szCs w:val="28"/>
        </w:rPr>
      </w:pPr>
    </w:p>
    <w:p w:rsidR="0039658A" w:rsidRPr="009D7488" w:rsidRDefault="0039658A" w:rsidP="00F645A2">
      <w:pPr>
        <w:pStyle w:val="Default"/>
        <w:spacing w:after="36" w:line="276" w:lineRule="auto"/>
        <w:ind w:left="720"/>
        <w:jc w:val="both"/>
        <w:rPr>
          <w:sz w:val="28"/>
          <w:szCs w:val="28"/>
        </w:rPr>
      </w:pPr>
      <w:r w:rsidRPr="009D748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7419975</wp:posOffset>
            </wp:positionH>
            <wp:positionV relativeFrom="paragraph">
              <wp:posOffset>1253490</wp:posOffset>
            </wp:positionV>
            <wp:extent cx="1384300" cy="1123950"/>
            <wp:effectExtent l="19050" t="0" r="6350" b="0"/>
            <wp:wrapNone/>
            <wp:docPr id="2" name="Рисунок 27" descr="C:\Users\солнышко\Documents\Новая папка\1013733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солнышко\Documents\Новая папка\10137338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58A" w:rsidRPr="009D7488" w:rsidRDefault="0039658A" w:rsidP="00F645A2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9D7488">
        <w:rPr>
          <w:b/>
          <w:sz w:val="28"/>
          <w:szCs w:val="28"/>
        </w:rPr>
        <w:t>Правила проведения игры</w:t>
      </w:r>
      <w:r w:rsidRPr="009D7488">
        <w:rPr>
          <w:sz w:val="28"/>
          <w:szCs w:val="28"/>
        </w:rPr>
        <w:t xml:space="preserve"> (последовательность шагов). </w:t>
      </w:r>
    </w:p>
    <w:p w:rsidR="00F645A2" w:rsidRPr="009D7488" w:rsidRDefault="00F645A2" w:rsidP="002C5413">
      <w:pPr>
        <w:pStyle w:val="Default"/>
        <w:spacing w:line="276" w:lineRule="auto"/>
        <w:ind w:left="1080"/>
        <w:rPr>
          <w:sz w:val="28"/>
          <w:szCs w:val="28"/>
        </w:rPr>
      </w:pPr>
      <w:r w:rsidRPr="009D7488">
        <w:rPr>
          <w:sz w:val="28"/>
          <w:szCs w:val="28"/>
        </w:rPr>
        <w:t>Педагог предлагает детям поиграть:</w:t>
      </w:r>
    </w:p>
    <w:p w:rsidR="00F645A2" w:rsidRPr="009D7488" w:rsidRDefault="00F645A2" w:rsidP="002C5413">
      <w:pPr>
        <w:pStyle w:val="Default"/>
        <w:spacing w:line="276" w:lineRule="auto"/>
        <w:ind w:left="720"/>
        <w:jc w:val="center"/>
        <w:rPr>
          <w:sz w:val="28"/>
          <w:szCs w:val="28"/>
        </w:rPr>
      </w:pPr>
      <w:r w:rsidRPr="009D7488">
        <w:rPr>
          <w:sz w:val="28"/>
          <w:szCs w:val="28"/>
        </w:rPr>
        <w:t>«Сказка, сказка, приходи,</w:t>
      </w:r>
    </w:p>
    <w:p w:rsidR="00F645A2" w:rsidRPr="009D7488" w:rsidRDefault="00F645A2" w:rsidP="002C5413">
      <w:pPr>
        <w:pStyle w:val="Default"/>
        <w:spacing w:line="276" w:lineRule="auto"/>
        <w:ind w:left="720"/>
        <w:jc w:val="center"/>
        <w:rPr>
          <w:sz w:val="28"/>
          <w:szCs w:val="28"/>
        </w:rPr>
      </w:pPr>
      <w:r w:rsidRPr="009D7488">
        <w:rPr>
          <w:sz w:val="28"/>
          <w:szCs w:val="28"/>
        </w:rPr>
        <w:t>Нам картинку подари.</w:t>
      </w:r>
    </w:p>
    <w:p w:rsidR="00F645A2" w:rsidRPr="009D7488" w:rsidRDefault="00F645A2" w:rsidP="002C5413">
      <w:pPr>
        <w:pStyle w:val="Default"/>
        <w:spacing w:line="276" w:lineRule="auto"/>
        <w:ind w:left="720"/>
        <w:jc w:val="center"/>
        <w:rPr>
          <w:sz w:val="28"/>
          <w:szCs w:val="28"/>
        </w:rPr>
      </w:pPr>
      <w:r w:rsidRPr="009D7488">
        <w:rPr>
          <w:sz w:val="28"/>
          <w:szCs w:val="28"/>
        </w:rPr>
        <w:t>Мы картиночку возьмём</w:t>
      </w:r>
    </w:p>
    <w:p w:rsidR="00F645A2" w:rsidRPr="009D7488" w:rsidRDefault="00F645A2" w:rsidP="002C5413">
      <w:pPr>
        <w:pStyle w:val="Default"/>
        <w:spacing w:line="276" w:lineRule="auto"/>
        <w:ind w:left="720"/>
        <w:jc w:val="center"/>
        <w:rPr>
          <w:sz w:val="28"/>
          <w:szCs w:val="28"/>
        </w:rPr>
      </w:pPr>
      <w:r w:rsidRPr="009D7488">
        <w:rPr>
          <w:sz w:val="28"/>
          <w:szCs w:val="28"/>
        </w:rPr>
        <w:t>И друзей скорей найдём!»</w:t>
      </w:r>
    </w:p>
    <w:p w:rsidR="002C5413" w:rsidRPr="009D7488" w:rsidRDefault="002C5413" w:rsidP="002C54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Дети по</w:t>
      </w:r>
      <w:r w:rsidR="009D7488">
        <w:rPr>
          <w:rFonts w:ascii="Times New Roman" w:hAnsi="Times New Roman" w:cs="Times New Roman"/>
          <w:sz w:val="28"/>
          <w:szCs w:val="28"/>
        </w:rPr>
        <w:t xml:space="preserve"> </w:t>
      </w:r>
      <w:r w:rsidRPr="009D7488">
        <w:rPr>
          <w:rFonts w:ascii="Times New Roman" w:hAnsi="Times New Roman" w:cs="Times New Roman"/>
          <w:sz w:val="28"/>
          <w:szCs w:val="28"/>
        </w:rPr>
        <w:t xml:space="preserve">очереди  достают из коробки  картинки с изображением сказочного персонажа или атрибута, и кладут  их  на большую карточку на место со «знаком вопроса».  </w:t>
      </w:r>
      <w:proofErr w:type="gramStart"/>
      <w:r w:rsidRPr="009D7488">
        <w:rPr>
          <w:rFonts w:ascii="Times New Roman" w:hAnsi="Times New Roman" w:cs="Times New Roman"/>
          <w:sz w:val="28"/>
          <w:szCs w:val="28"/>
        </w:rPr>
        <w:t xml:space="preserve">Педагог  уточняет у каждого ребенка, какая сказка, какой это персонаж или предмет, каких «Друзей» нужно ему  найти, по какому признаку (свойству, качеству или действию). </w:t>
      </w:r>
      <w:proofErr w:type="gramEnd"/>
    </w:p>
    <w:p w:rsidR="002C5413" w:rsidRPr="009D7488" w:rsidRDefault="002C5413" w:rsidP="002C54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 xml:space="preserve">Далее карточки, соответствующие этим  персонажам из сказок раскладываются </w:t>
      </w:r>
      <w:r w:rsidR="009128C1" w:rsidRPr="009D7488">
        <w:rPr>
          <w:rFonts w:ascii="Times New Roman" w:hAnsi="Times New Roman" w:cs="Times New Roman"/>
          <w:sz w:val="28"/>
          <w:szCs w:val="28"/>
        </w:rPr>
        <w:t xml:space="preserve">из ковертиков </w:t>
      </w:r>
      <w:r w:rsidRPr="009D7488">
        <w:rPr>
          <w:rFonts w:ascii="Times New Roman" w:hAnsi="Times New Roman" w:cs="Times New Roman"/>
          <w:sz w:val="28"/>
          <w:szCs w:val="28"/>
        </w:rPr>
        <w:t xml:space="preserve">на столе в хаотичном порядке (среди них должны быть и лишние картинки, которые не подходят для «Друзей»). </w:t>
      </w:r>
    </w:p>
    <w:p w:rsidR="009128C1" w:rsidRPr="009D7488" w:rsidRDefault="002C5413" w:rsidP="009128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7488">
        <w:rPr>
          <w:rFonts w:ascii="Times New Roman" w:hAnsi="Times New Roman" w:cs="Times New Roman"/>
          <w:sz w:val="28"/>
          <w:szCs w:val="28"/>
        </w:rPr>
        <w:t>Дети находят объекты,  соответствующие заданию и помещают их на большую карточку со схематичным изображением. После этого взрослый  предлагает детям объяснить свой выбор, почему они выбрали таких «Друзей».  Дети называют объекты, которые они поместили на карточку</w:t>
      </w:r>
      <w:r w:rsidR="00F9496F" w:rsidRPr="009D7488">
        <w:rPr>
          <w:rFonts w:ascii="Times New Roman" w:hAnsi="Times New Roman" w:cs="Times New Roman"/>
          <w:sz w:val="28"/>
          <w:szCs w:val="28"/>
        </w:rPr>
        <w:t xml:space="preserve">, </w:t>
      </w:r>
      <w:r w:rsidR="009128C1" w:rsidRPr="009D7488">
        <w:rPr>
          <w:rFonts w:ascii="Times New Roman" w:hAnsi="Times New Roman" w:cs="Times New Roman"/>
          <w:sz w:val="28"/>
          <w:szCs w:val="28"/>
        </w:rPr>
        <w:t xml:space="preserve"> обосновывая свой выбор. Затем педагог спрашивает, почему на столе остались лишние карточки.</w:t>
      </w:r>
    </w:p>
    <w:sectPr w:rsidR="009128C1" w:rsidRPr="009D7488" w:rsidSect="00BF0E07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72D"/>
    <w:multiLevelType w:val="hybridMultilevel"/>
    <w:tmpl w:val="AB648680"/>
    <w:lvl w:ilvl="0" w:tplc="9118A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384154"/>
    <w:multiLevelType w:val="hybridMultilevel"/>
    <w:tmpl w:val="FC2E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E11AF"/>
    <w:multiLevelType w:val="hybridMultilevel"/>
    <w:tmpl w:val="9C2A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58A"/>
    <w:rsid w:val="000567C9"/>
    <w:rsid w:val="0015426C"/>
    <w:rsid w:val="002C5413"/>
    <w:rsid w:val="003265E5"/>
    <w:rsid w:val="0039658A"/>
    <w:rsid w:val="00662DC9"/>
    <w:rsid w:val="00747714"/>
    <w:rsid w:val="00794588"/>
    <w:rsid w:val="009128C1"/>
    <w:rsid w:val="009C747D"/>
    <w:rsid w:val="009D7488"/>
    <w:rsid w:val="00BF0E07"/>
    <w:rsid w:val="00F645A2"/>
    <w:rsid w:val="00F9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96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</cp:revision>
  <dcterms:created xsi:type="dcterms:W3CDTF">2023-04-09T04:22:00Z</dcterms:created>
  <dcterms:modified xsi:type="dcterms:W3CDTF">2023-06-28T09:13:00Z</dcterms:modified>
</cp:coreProperties>
</file>